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62" w:rsidRDefault="00493C62" w:rsidP="00493C62">
      <w:pPr>
        <w:pStyle w:val="defaul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BELIZE POMBAL</w:t>
      </w:r>
    </w:p>
    <w:p w:rsidR="00493C62" w:rsidRDefault="00493C62" w:rsidP="00C711E0">
      <w:pPr>
        <w:pStyle w:val="defaul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Atriz formada pela Escola de Arte Dramática-USP, teve suas primeiras vivências e aulas de teatro aos onze anos de idade.</w:t>
      </w:r>
    </w:p>
    <w:p w:rsidR="00493C62" w:rsidRDefault="00493C62" w:rsidP="00493C62">
      <w:pPr>
        <w:pStyle w:val="defaul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Participou de projetos voltados aos teatro, música e performance.</w:t>
      </w:r>
    </w:p>
    <w:p w:rsidR="00493C62" w:rsidRDefault="00493C62" w:rsidP="00C711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/>
        </w:rPr>
        <w:t>No teatro, fez parte do elenco de peças como “Cidade Desmanche” (direção de José Fernando Azevedo, 2012), “</w:t>
      </w:r>
      <w:proofErr w:type="spellStart"/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>Movimento</w:t>
      </w:r>
      <w:proofErr w:type="spellEnd"/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 xml:space="preserve"> n°1 - O </w:t>
      </w:r>
      <w:proofErr w:type="spellStart"/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>Silêncio</w:t>
      </w:r>
      <w:proofErr w:type="spellEnd"/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 xml:space="preserve"> de </w:t>
      </w:r>
      <w:proofErr w:type="spellStart"/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>Depois</w:t>
      </w:r>
      <w:proofErr w:type="spellEnd"/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>” (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Direção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de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Jé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Oliveira, 2012,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Coletivo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Negro), “</w:t>
      </w:r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 xml:space="preserve">Teatro </w:t>
      </w:r>
      <w:proofErr w:type="spellStart"/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>Nosso</w:t>
      </w:r>
      <w:proofErr w:type="spellEnd"/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 xml:space="preserve"> de Cada Dia” (</w:t>
      </w:r>
      <w:proofErr w:type="spellStart"/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>d</w:t>
      </w:r>
      <w:r>
        <w:rPr>
          <w:rFonts w:ascii="Arial" w:eastAsia="Arial Unicode MS" w:hAnsi="Arial" w:cs="Arial"/>
          <w:color w:val="000000" w:themeColor="text1"/>
          <w:lang w:val="es-ES"/>
        </w:rPr>
        <w:t>ireção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de Celso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Frateschi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>, 2013), “</w:t>
      </w:r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>Negra” (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direção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de Carolina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Erschfeld</w:t>
      </w:r>
      <w:proofErr w:type="spellEnd"/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>, 2014)</w:t>
      </w:r>
      <w:r>
        <w:rPr>
          <w:rFonts w:ascii="Arial" w:eastAsia="Arial Unicode MS" w:hAnsi="Arial" w:cs="Arial"/>
          <w:color w:val="000000" w:themeColor="text1"/>
          <w:lang w:val="es-ES"/>
        </w:rPr>
        <w:t>, “</w:t>
      </w:r>
      <w:proofErr w:type="spellStart"/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>Coméd</w:t>
      </w:r>
      <w:r w:rsidR="00CA2FE9">
        <w:rPr>
          <w:rFonts w:ascii="Arial" w:eastAsia="Arial Unicode MS" w:hAnsi="Arial" w:cs="Arial"/>
          <w:bCs/>
          <w:iCs/>
          <w:color w:val="000000" w:themeColor="text1"/>
          <w:lang w:val="es-ES"/>
        </w:rPr>
        <w:t>ia</w:t>
      </w:r>
      <w:proofErr w:type="spellEnd"/>
      <w:r w:rsidR="00CA2FE9">
        <w:rPr>
          <w:rFonts w:ascii="Arial" w:eastAsia="Arial Unicode MS" w:hAnsi="Arial" w:cs="Arial"/>
          <w:bCs/>
          <w:iCs/>
          <w:color w:val="000000" w:themeColor="text1"/>
          <w:lang w:val="es-ES"/>
        </w:rPr>
        <w:t xml:space="preserve"> </w:t>
      </w:r>
      <w:proofErr w:type="spellStart"/>
      <w:r w:rsidR="00CA2FE9">
        <w:rPr>
          <w:rFonts w:ascii="Arial" w:eastAsia="Arial Unicode MS" w:hAnsi="Arial" w:cs="Arial"/>
          <w:bCs/>
          <w:iCs/>
          <w:color w:val="000000" w:themeColor="text1"/>
          <w:lang w:val="es-ES"/>
        </w:rPr>
        <w:t>Futebol</w:t>
      </w:r>
      <w:proofErr w:type="spellEnd"/>
      <w:r w:rsidR="00CA2FE9">
        <w:rPr>
          <w:rFonts w:ascii="Arial" w:eastAsia="Arial Unicode MS" w:hAnsi="Arial" w:cs="Arial"/>
          <w:bCs/>
          <w:iCs/>
          <w:color w:val="000000" w:themeColor="text1"/>
          <w:lang w:val="es-ES"/>
        </w:rPr>
        <w:t xml:space="preserve"> </w:t>
      </w:r>
      <w:proofErr w:type="spellStart"/>
      <w:r w:rsidR="00CA2FE9">
        <w:rPr>
          <w:rFonts w:ascii="Arial" w:eastAsia="Arial Unicode MS" w:hAnsi="Arial" w:cs="Arial"/>
          <w:bCs/>
          <w:iCs/>
          <w:color w:val="000000" w:themeColor="text1"/>
          <w:lang w:val="es-ES"/>
        </w:rPr>
        <w:t>Clube</w:t>
      </w:r>
      <w:proofErr w:type="spellEnd"/>
      <w:r w:rsidR="00CA2FE9">
        <w:rPr>
          <w:rFonts w:ascii="Arial" w:eastAsia="Arial Unicode MS" w:hAnsi="Arial" w:cs="Arial"/>
          <w:bCs/>
          <w:iCs/>
          <w:color w:val="000000" w:themeColor="text1"/>
          <w:lang w:val="es-ES"/>
        </w:rPr>
        <w:t xml:space="preserve">” </w:t>
      </w:r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>(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direção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de Anselmo Vasconcelos e Carla Araujo,</w:t>
      </w:r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 xml:space="preserve"> 2014)</w:t>
      </w:r>
      <w:r>
        <w:rPr>
          <w:rFonts w:ascii="Arial" w:eastAsia="Arial Unicode MS" w:hAnsi="Arial" w:cs="Arial"/>
          <w:color w:val="000000" w:themeColor="text1"/>
        </w:rPr>
        <w:t>,</w:t>
      </w:r>
      <w:r>
        <w:rPr>
          <w:rFonts w:ascii="Arial" w:eastAsia="Arial Unicode MS" w:hAnsi="Arial" w:cs="Arial"/>
          <w:color w:val="000000" w:themeColor="text1"/>
          <w:lang w:val="es-ES"/>
        </w:rPr>
        <w:t xml:space="preserve"> “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Oju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Orum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” </w:t>
      </w:r>
      <w:r w:rsidR="00CA2FE9">
        <w:rPr>
          <w:rFonts w:ascii="Arial" w:eastAsia="Arial Unicode MS" w:hAnsi="Arial" w:cs="Arial"/>
          <w:color w:val="000000" w:themeColor="text1"/>
          <w:lang w:val="es-ES"/>
        </w:rPr>
        <w:t>(</w:t>
      </w:r>
      <w:proofErr w:type="spellStart"/>
      <w:r w:rsidR="00CA2FE9">
        <w:rPr>
          <w:rFonts w:ascii="Arial" w:eastAsia="Arial Unicode MS" w:hAnsi="Arial" w:cs="Arial"/>
          <w:color w:val="000000" w:themeColor="text1"/>
          <w:lang w:val="es-ES"/>
        </w:rPr>
        <w:t>direção</w:t>
      </w:r>
      <w:proofErr w:type="spellEnd"/>
      <w:r w:rsidR="00CA2FE9">
        <w:rPr>
          <w:rFonts w:ascii="Arial" w:eastAsia="Arial Unicode MS" w:hAnsi="Arial" w:cs="Arial"/>
          <w:color w:val="000000" w:themeColor="text1"/>
          <w:lang w:val="es-ES"/>
        </w:rPr>
        <w:t xml:space="preserve"> de Johana Albuquerque</w:t>
      </w:r>
      <w:r>
        <w:rPr>
          <w:rFonts w:ascii="Arial" w:eastAsia="Arial Unicode MS" w:hAnsi="Arial" w:cs="Arial"/>
          <w:color w:val="000000" w:themeColor="text1"/>
          <w:lang w:val="es-ES"/>
        </w:rPr>
        <w:t xml:space="preserve">,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Coletivo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Quizumba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>, 2017</w:t>
      </w:r>
      <w:r>
        <w:rPr>
          <w:rFonts w:ascii="Arial Narrow" w:eastAsia="Arial Unicode MS" w:hAnsi="Arial Narrow" w:cs="MV Boli"/>
          <w:color w:val="000000" w:themeColor="text1"/>
          <w:sz w:val="22"/>
          <w:szCs w:val="22"/>
          <w:lang w:val="es-ES"/>
        </w:rPr>
        <w:t xml:space="preserve">).  </w:t>
      </w:r>
    </w:p>
    <w:p w:rsidR="00493C62" w:rsidRDefault="00493C62" w:rsidP="00493C62">
      <w:pPr>
        <w:pStyle w:val="NormalWeb"/>
        <w:shd w:val="clear" w:color="auto" w:fill="FFFFFF"/>
        <w:spacing w:before="0" w:beforeAutospacing="0" w:after="0" w:afterAutospacing="0"/>
        <w:rPr>
          <w:rFonts w:ascii="Arial" w:eastAsia="Arial Unicode MS" w:hAnsi="Arial" w:cs="Arial"/>
          <w:color w:val="000000" w:themeColor="text1"/>
          <w:lang w:val="es-ES"/>
        </w:rPr>
      </w:pPr>
    </w:p>
    <w:p w:rsidR="00493C62" w:rsidRDefault="00CA2FE9" w:rsidP="00C711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 w:themeColor="text1"/>
          <w:lang w:val="es-ES"/>
        </w:rPr>
      </w:pPr>
      <w:r>
        <w:rPr>
          <w:rFonts w:ascii="Arial" w:eastAsia="Arial Unicode MS" w:hAnsi="Arial" w:cs="Arial"/>
          <w:color w:val="000000" w:themeColor="text1"/>
          <w:lang w:val="es-ES"/>
        </w:rPr>
        <w:t>Como cantora e c</w:t>
      </w:r>
      <w:r w:rsidR="00493C62">
        <w:rPr>
          <w:rFonts w:ascii="Arial" w:eastAsia="Arial Unicode MS" w:hAnsi="Arial" w:cs="Arial"/>
          <w:color w:val="000000" w:themeColor="text1"/>
          <w:lang w:val="es-ES"/>
        </w:rPr>
        <w:t xml:space="preserve">ompositora, </w:t>
      </w:r>
      <w:proofErr w:type="spellStart"/>
      <w:r w:rsidR="00493C62">
        <w:rPr>
          <w:rFonts w:ascii="Arial" w:eastAsia="Arial Unicode MS" w:hAnsi="Arial" w:cs="Arial"/>
          <w:color w:val="000000" w:themeColor="text1"/>
          <w:lang w:val="es-ES"/>
        </w:rPr>
        <w:t>realizou</w:t>
      </w:r>
      <w:proofErr w:type="spellEnd"/>
      <w:r w:rsidR="00493C62">
        <w:rPr>
          <w:rFonts w:ascii="Arial" w:eastAsia="Arial Unicode MS" w:hAnsi="Arial" w:cs="Arial"/>
          <w:color w:val="000000" w:themeColor="text1"/>
          <w:lang w:val="es-ES"/>
        </w:rPr>
        <w:t xml:space="preserve"> em Salvador (2015), </w:t>
      </w:r>
      <w:proofErr w:type="spellStart"/>
      <w:r w:rsidR="00493C62">
        <w:rPr>
          <w:rFonts w:ascii="Arial" w:eastAsia="Arial Unicode MS" w:hAnsi="Arial" w:cs="Arial"/>
          <w:color w:val="000000" w:themeColor="text1"/>
          <w:lang w:val="es-ES"/>
        </w:rPr>
        <w:t>apresent</w:t>
      </w:r>
      <w:r>
        <w:rPr>
          <w:rFonts w:ascii="Arial" w:eastAsia="Arial Unicode MS" w:hAnsi="Arial" w:cs="Arial"/>
          <w:color w:val="000000" w:themeColor="text1"/>
          <w:lang w:val="es-ES"/>
        </w:rPr>
        <w:t>a</w:t>
      </w:r>
      <w:r w:rsidR="00493C62">
        <w:rPr>
          <w:rFonts w:ascii="Arial" w:eastAsia="Arial Unicode MS" w:hAnsi="Arial" w:cs="Arial"/>
          <w:color w:val="000000" w:themeColor="text1"/>
          <w:lang w:val="es-ES"/>
        </w:rPr>
        <w:t>ções</w:t>
      </w:r>
      <w:proofErr w:type="spellEnd"/>
      <w:r w:rsidR="00493C62">
        <w:rPr>
          <w:rFonts w:ascii="Arial" w:eastAsia="Arial Unicode MS" w:hAnsi="Arial" w:cs="Arial"/>
          <w:color w:val="000000" w:themeColor="text1"/>
          <w:lang w:val="es-ES"/>
        </w:rPr>
        <w:t xml:space="preserve"> d</w:t>
      </w:r>
      <w:r>
        <w:rPr>
          <w:rFonts w:ascii="Arial" w:eastAsia="Arial Unicode MS" w:hAnsi="Arial" w:cs="Arial"/>
          <w:color w:val="000000" w:themeColor="text1"/>
          <w:lang w:val="es-ES"/>
        </w:rPr>
        <w:t xml:space="preserve">o show Samba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D’água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,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com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composi</w:t>
      </w:r>
      <w:r w:rsidR="00493C62">
        <w:rPr>
          <w:rFonts w:ascii="Arial" w:eastAsia="Arial Unicode MS" w:hAnsi="Arial" w:cs="Arial"/>
          <w:color w:val="000000" w:themeColor="text1"/>
          <w:lang w:val="es-ES"/>
        </w:rPr>
        <w:t>ções</w:t>
      </w:r>
      <w:proofErr w:type="spellEnd"/>
      <w:r w:rsidR="00493C62">
        <w:rPr>
          <w:rFonts w:ascii="Arial" w:eastAsia="Arial Unicode MS" w:hAnsi="Arial" w:cs="Arial"/>
          <w:color w:val="000000" w:themeColor="text1"/>
          <w:lang w:val="es-ES"/>
        </w:rPr>
        <w:t xml:space="preserve"> </w:t>
      </w:r>
      <w:proofErr w:type="spellStart"/>
      <w:r w:rsidR="00493C62">
        <w:rPr>
          <w:rFonts w:ascii="Arial" w:eastAsia="Arial Unicode MS" w:hAnsi="Arial" w:cs="Arial"/>
          <w:color w:val="000000" w:themeColor="text1"/>
          <w:lang w:val="es-ES"/>
        </w:rPr>
        <w:t>próprias</w:t>
      </w:r>
      <w:proofErr w:type="spellEnd"/>
      <w:r w:rsidR="00493C62">
        <w:rPr>
          <w:rFonts w:ascii="Arial" w:eastAsia="Arial Unicode MS" w:hAnsi="Arial" w:cs="Arial"/>
          <w:color w:val="000000" w:themeColor="text1"/>
          <w:lang w:val="es-ES"/>
        </w:rPr>
        <w:t xml:space="preserve">. </w:t>
      </w:r>
    </w:p>
    <w:p w:rsidR="00493C62" w:rsidRDefault="00493C62" w:rsidP="00493C62">
      <w:pPr>
        <w:pStyle w:val="NormalWeb"/>
        <w:shd w:val="clear" w:color="auto" w:fill="FFFFFF"/>
        <w:spacing w:before="0" w:beforeAutospacing="0" w:after="0" w:afterAutospacing="0"/>
        <w:rPr>
          <w:rFonts w:ascii="Arial" w:eastAsia="Arial Unicode MS" w:hAnsi="Arial" w:cs="Arial"/>
          <w:color w:val="000000" w:themeColor="text1"/>
          <w:lang w:val="es-ES"/>
        </w:rPr>
      </w:pPr>
    </w:p>
    <w:p w:rsidR="00493C62" w:rsidRDefault="00493C62" w:rsidP="00C711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 w:themeColor="text1"/>
          <w:lang w:val="es-ES"/>
        </w:rPr>
      </w:pPr>
      <w:bookmarkStart w:id="0" w:name="_Hlk500928416"/>
      <w:r>
        <w:rPr>
          <w:rFonts w:ascii="Arial" w:eastAsia="Arial Unicode MS" w:hAnsi="Arial" w:cs="Arial"/>
          <w:color w:val="000000" w:themeColor="text1"/>
          <w:lang w:val="es-ES"/>
        </w:rPr>
        <w:t xml:space="preserve">Como dramaturga,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recebeu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Menção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Honrosa, no Programa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Nascente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, da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Universidade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de São Paulo, pela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autoria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da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peça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infanto-juvenil “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Fulaninho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e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Minininha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>”.</w:t>
      </w:r>
    </w:p>
    <w:bookmarkEnd w:id="0"/>
    <w:p w:rsidR="00493C62" w:rsidRDefault="00493C62" w:rsidP="00493C62">
      <w:pPr>
        <w:pStyle w:val="NormalWeb"/>
        <w:shd w:val="clear" w:color="auto" w:fill="FFFFFF"/>
        <w:spacing w:before="0" w:beforeAutospacing="0" w:after="0" w:afterAutospacing="0"/>
        <w:rPr>
          <w:rFonts w:ascii="Arial Narrow" w:eastAsia="Arial Unicode MS" w:hAnsi="Arial Narrow" w:cs="MV Boli"/>
          <w:color w:val="000000" w:themeColor="text1"/>
          <w:sz w:val="22"/>
          <w:szCs w:val="22"/>
          <w:lang w:val="es-ES"/>
        </w:rPr>
      </w:pPr>
    </w:p>
    <w:p w:rsidR="00493C62" w:rsidRDefault="00493C62" w:rsidP="00C711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color w:val="000000" w:themeColor="text1"/>
          <w:lang w:val="es-ES"/>
        </w:rPr>
        <w:t xml:space="preserve">Como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performer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,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fez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parte de </w:t>
      </w:r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 xml:space="preserve">“Ruptura” (Artista Visual: </w:t>
      </w:r>
      <w:proofErr w:type="spellStart"/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>Hector</w:t>
      </w:r>
      <w:proofErr w:type="spellEnd"/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 xml:space="preserve"> Zamora, 2016) "Os </w:t>
      </w:r>
      <w:proofErr w:type="spellStart"/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>Mendonças</w:t>
      </w:r>
      <w:proofErr w:type="spellEnd"/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 xml:space="preserve"> 1" e </w:t>
      </w:r>
      <w:r w:rsidR="003A79D9">
        <w:rPr>
          <w:rFonts w:ascii="Arial" w:eastAsia="Arial Unicode MS" w:hAnsi="Arial" w:cs="Arial"/>
          <w:color w:val="000000" w:themeColor="text1"/>
          <w:lang w:val="es-ES"/>
        </w:rPr>
        <w:t xml:space="preserve">"Os </w:t>
      </w:r>
      <w:proofErr w:type="spellStart"/>
      <w:r w:rsidR="003A79D9">
        <w:rPr>
          <w:rFonts w:ascii="Arial" w:eastAsia="Arial Unicode MS" w:hAnsi="Arial" w:cs="Arial"/>
          <w:color w:val="000000" w:themeColor="text1"/>
          <w:lang w:val="es-ES"/>
        </w:rPr>
        <w:t>Mendonç</w:t>
      </w:r>
      <w:r>
        <w:rPr>
          <w:rFonts w:ascii="Arial" w:eastAsia="Arial Unicode MS" w:hAnsi="Arial" w:cs="Arial"/>
          <w:color w:val="000000" w:themeColor="text1"/>
          <w:lang w:val="es-ES"/>
        </w:rPr>
        <w:t>as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2"</w:t>
      </w:r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 xml:space="preserve"> (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Coletivo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eastAsia="Arial Unicode MS" w:hAnsi="Arial" w:cs="Arial"/>
          <w:color w:val="000000" w:themeColor="text1"/>
          <w:lang w:val="es-ES"/>
        </w:rPr>
        <w:t>Ainda</w:t>
      </w:r>
      <w:proofErr w:type="spellEnd"/>
      <w:r>
        <w:rPr>
          <w:rFonts w:ascii="Arial" w:eastAsia="Arial Unicode MS" w:hAnsi="Arial" w:cs="Arial"/>
          <w:color w:val="000000" w:themeColor="text1"/>
          <w:lang w:val="es-ES"/>
        </w:rPr>
        <w:t xml:space="preserve"> Estamos Vivos,</w:t>
      </w:r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 xml:space="preserve"> 2013), </w:t>
      </w:r>
      <w:proofErr w:type="spellStart"/>
      <w:r>
        <w:rPr>
          <w:rFonts w:ascii="Arial" w:eastAsia="Arial Unicode MS" w:hAnsi="Arial" w:cs="Arial"/>
          <w:bCs/>
          <w:iCs/>
          <w:color w:val="000000" w:themeColor="text1"/>
          <w:lang w:val="es-ES"/>
        </w:rPr>
        <w:t>Intervenções</w:t>
      </w:r>
      <w:proofErr w:type="spellEnd"/>
      <w:r w:rsidR="00CA2FE9">
        <w:rPr>
          <w:rFonts w:ascii="Arial" w:eastAsia="Arial Unicode MS" w:hAnsi="Arial" w:cs="Arial"/>
          <w:bCs/>
          <w:iCs/>
          <w:color w:val="000000" w:themeColor="text1"/>
          <w:lang w:val="es-ES"/>
        </w:rPr>
        <w:t xml:space="preserve"> Artísticas em </w:t>
      </w:r>
      <w:proofErr w:type="spellStart"/>
      <w:r w:rsidR="00CA2FE9">
        <w:rPr>
          <w:rFonts w:ascii="Arial" w:eastAsia="Arial Unicode MS" w:hAnsi="Arial" w:cs="Arial"/>
          <w:bCs/>
          <w:iCs/>
          <w:color w:val="000000" w:themeColor="text1"/>
          <w:lang w:val="es-ES"/>
        </w:rPr>
        <w:t>Espaços</w:t>
      </w:r>
      <w:proofErr w:type="spellEnd"/>
      <w:r w:rsidR="00CA2FE9">
        <w:rPr>
          <w:rFonts w:ascii="Arial" w:eastAsia="Arial Unicode MS" w:hAnsi="Arial" w:cs="Arial"/>
          <w:bCs/>
          <w:iCs/>
          <w:color w:val="000000" w:themeColor="text1"/>
          <w:lang w:val="es-ES"/>
        </w:rPr>
        <w:t xml:space="preserve"> Públicos </w:t>
      </w:r>
      <w:r w:rsidR="00C711E0">
        <w:rPr>
          <w:rFonts w:ascii="Arial" w:eastAsia="Arial Unicode MS" w:hAnsi="Arial" w:cs="Arial"/>
          <w:color w:val="000000" w:themeColor="text1"/>
          <w:lang w:val="es-ES"/>
        </w:rPr>
        <w:t>(</w:t>
      </w:r>
      <w:proofErr w:type="spellStart"/>
      <w:r w:rsidR="00C711E0">
        <w:rPr>
          <w:rFonts w:ascii="Arial" w:eastAsia="Arial Unicode MS" w:hAnsi="Arial" w:cs="Arial"/>
          <w:color w:val="000000" w:themeColor="text1"/>
          <w:lang w:val="es-ES"/>
        </w:rPr>
        <w:t>Companhia</w:t>
      </w:r>
      <w:proofErr w:type="spellEnd"/>
      <w:r w:rsidR="00C711E0">
        <w:rPr>
          <w:rFonts w:ascii="Arial" w:eastAsia="Arial Unicode MS" w:hAnsi="Arial" w:cs="Arial"/>
          <w:color w:val="000000" w:themeColor="text1"/>
          <w:lang w:val="es-ES"/>
        </w:rPr>
        <w:t xml:space="preserve"> Os Crespos, 2012) e “</w:t>
      </w:r>
      <w:proofErr w:type="spellStart"/>
      <w:r w:rsidR="00C711E0">
        <w:rPr>
          <w:rFonts w:ascii="Arial" w:eastAsia="Arial Unicode MS" w:hAnsi="Arial" w:cs="Arial"/>
          <w:color w:val="000000" w:themeColor="text1"/>
          <w:lang w:val="es-ES"/>
        </w:rPr>
        <w:t>Um</w:t>
      </w:r>
      <w:proofErr w:type="spellEnd"/>
      <w:r w:rsidR="00C711E0">
        <w:rPr>
          <w:rFonts w:ascii="Arial" w:eastAsia="Arial Unicode MS" w:hAnsi="Arial" w:cs="Arial"/>
          <w:color w:val="000000" w:themeColor="text1"/>
          <w:lang w:val="es-ES"/>
        </w:rPr>
        <w:t xml:space="preserve"> </w:t>
      </w:r>
      <w:proofErr w:type="spellStart"/>
      <w:r w:rsidR="00C711E0">
        <w:rPr>
          <w:rFonts w:ascii="Arial" w:eastAsia="Arial Unicode MS" w:hAnsi="Arial" w:cs="Arial"/>
          <w:color w:val="000000" w:themeColor="text1"/>
          <w:lang w:val="es-ES"/>
        </w:rPr>
        <w:t>Ebó</w:t>
      </w:r>
      <w:proofErr w:type="spellEnd"/>
      <w:r w:rsidR="00C711E0">
        <w:rPr>
          <w:rFonts w:ascii="Arial" w:eastAsia="Arial Unicode MS" w:hAnsi="Arial" w:cs="Arial"/>
          <w:color w:val="000000" w:themeColor="text1"/>
          <w:lang w:val="es-ES"/>
        </w:rPr>
        <w:t xml:space="preserve"> para Lina Bo” (Salvador-BA, 2010).</w:t>
      </w:r>
    </w:p>
    <w:p w:rsidR="00D10FD2" w:rsidRDefault="00D10FD2" w:rsidP="00C711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4601" w:rsidRDefault="00182550" w:rsidP="00C711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1" w:name="_Hlk500928440"/>
      <w:r>
        <w:rPr>
          <w:rFonts w:ascii="Arial" w:hAnsi="Arial" w:cs="Arial"/>
        </w:rPr>
        <w:t>Belize segue</w:t>
      </w:r>
      <w:r w:rsidR="00084601">
        <w:rPr>
          <w:rFonts w:ascii="Arial" w:hAnsi="Arial" w:cs="Arial"/>
        </w:rPr>
        <w:t xml:space="preserve"> atuante como atriz, cantora, compositora e dramaturga, tem como estudo releituras das danças dos balés tradicionais da Guiné Conacri e de danças Afro-brasileiras, ambas com orientação de Flavia </w:t>
      </w:r>
      <w:proofErr w:type="spellStart"/>
      <w:r w:rsidR="00084601">
        <w:rPr>
          <w:rFonts w:ascii="Arial" w:hAnsi="Arial" w:cs="Arial"/>
        </w:rPr>
        <w:t>Mazal</w:t>
      </w:r>
      <w:proofErr w:type="spellEnd"/>
      <w:r w:rsidR="000846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Em 2017 foi convidada pela TV Globo para participar da Oficina “Trupe em Cena”, com direção de Ary </w:t>
      </w:r>
      <w:proofErr w:type="spellStart"/>
      <w:r>
        <w:rPr>
          <w:rFonts w:ascii="Arial" w:hAnsi="Arial" w:cs="Arial"/>
        </w:rPr>
        <w:t>Coslov</w:t>
      </w:r>
      <w:proofErr w:type="spellEnd"/>
      <w:r>
        <w:rPr>
          <w:rFonts w:ascii="Arial" w:hAnsi="Arial" w:cs="Arial"/>
        </w:rPr>
        <w:t>.</w:t>
      </w:r>
    </w:p>
    <w:p w:rsidR="00084601" w:rsidRDefault="00084601">
      <w:bookmarkStart w:id="2" w:name="_GoBack"/>
      <w:bookmarkEnd w:id="1"/>
      <w:bookmarkEnd w:id="2"/>
    </w:p>
    <w:sectPr w:rsidR="00084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62"/>
    <w:rsid w:val="00036802"/>
    <w:rsid w:val="00084601"/>
    <w:rsid w:val="00182550"/>
    <w:rsid w:val="003A79D9"/>
    <w:rsid w:val="00466214"/>
    <w:rsid w:val="00493C62"/>
    <w:rsid w:val="00820DF7"/>
    <w:rsid w:val="00870897"/>
    <w:rsid w:val="00B539E0"/>
    <w:rsid w:val="00C711E0"/>
    <w:rsid w:val="00CA2FE9"/>
    <w:rsid w:val="00D1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0789"/>
  <w15:docId w15:val="{413F8CBA-D928-412E-B99C-3C3FAB6F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214"/>
  </w:style>
  <w:style w:type="paragraph" w:styleId="Ttulo1">
    <w:name w:val="heading 1"/>
    <w:basedOn w:val="Normal"/>
    <w:next w:val="Normal"/>
    <w:link w:val="Ttulo1Char"/>
    <w:uiPriority w:val="9"/>
    <w:qFormat/>
    <w:rsid w:val="00466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6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6621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9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uiPriority w:val="99"/>
    <w:rsid w:val="00493C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PRODUÇÃO</cp:lastModifiedBy>
  <cp:revision>2</cp:revision>
  <dcterms:created xsi:type="dcterms:W3CDTF">2017-12-13T13:40:00Z</dcterms:created>
  <dcterms:modified xsi:type="dcterms:W3CDTF">2017-12-13T13:40:00Z</dcterms:modified>
</cp:coreProperties>
</file>